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DC" w:rsidRPr="009C02DC" w:rsidRDefault="009C02DC" w:rsidP="009C02DC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9C02DC" w:rsidRPr="009C02DC" w:rsidRDefault="00B40F78" w:rsidP="009C02DC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</w:t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ротокол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5829B7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заседания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="005829B7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9C02DC"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приказом МБДОУ</w:t>
      </w:r>
    </w:p>
    <w:p w:rsidR="009C02DC" w:rsidRPr="009C02DC" w:rsidRDefault="009C02DC" w:rsidP="009C02DC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педагогического совета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9</w:t>
      </w:r>
    </w:p>
    <w:p w:rsidR="009C02DC" w:rsidRPr="009C02DC" w:rsidRDefault="009C02DC" w:rsidP="009C02DC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02.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0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4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.201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8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г. № 01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  <w:t>«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Улыбка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» г. Аргун»</w:t>
      </w:r>
    </w:p>
    <w:p w:rsidR="009C02DC" w:rsidRPr="009C02DC" w:rsidRDefault="009C02DC" w:rsidP="009C02DC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02.04.2018г.</w:t>
      </w:r>
      <w:r w:rsidRPr="009C02D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B40F7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№0</w:t>
      </w:r>
      <w:r w:rsidR="00716B06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4</w:t>
      </w:r>
      <w:r w:rsidR="00B40F7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-А</w:t>
      </w:r>
    </w:p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Pr="009C02DC" w:rsidRDefault="009C02DC" w:rsidP="009C02DC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C02DC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9C02DC" w:rsidRPr="009C02DC" w:rsidRDefault="009C02DC" w:rsidP="009C02DC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02DC">
        <w:rPr>
          <w:rFonts w:ascii="Times New Roman" w:hAnsi="Times New Roman" w:cs="Times New Roman"/>
          <w:b/>
          <w:sz w:val="36"/>
          <w:szCs w:val="36"/>
        </w:rPr>
        <w:t>о программе развития</w:t>
      </w:r>
      <w:r w:rsidR="005829B7">
        <w:rPr>
          <w:rFonts w:ascii="Times New Roman" w:hAnsi="Times New Roman" w:cs="Times New Roman"/>
          <w:b/>
          <w:sz w:val="36"/>
          <w:szCs w:val="36"/>
        </w:rPr>
        <w:t xml:space="preserve"> МБДОУ «Детский сад №9 «Улыбка» </w:t>
      </w:r>
      <w:proofErr w:type="spellStart"/>
      <w:r w:rsidR="005829B7"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 w:rsidR="005829B7">
        <w:rPr>
          <w:rFonts w:ascii="Times New Roman" w:hAnsi="Times New Roman" w:cs="Times New Roman"/>
          <w:b/>
          <w:sz w:val="36"/>
          <w:szCs w:val="36"/>
        </w:rPr>
        <w:t>.А</w:t>
      </w:r>
      <w:proofErr w:type="gramEnd"/>
      <w:r w:rsidR="005829B7">
        <w:rPr>
          <w:rFonts w:ascii="Times New Roman" w:hAnsi="Times New Roman" w:cs="Times New Roman"/>
          <w:b/>
          <w:sz w:val="36"/>
          <w:szCs w:val="36"/>
        </w:rPr>
        <w:t>ргун</w:t>
      </w:r>
      <w:proofErr w:type="spellEnd"/>
      <w:r w:rsidR="005829B7">
        <w:rPr>
          <w:rFonts w:ascii="Times New Roman" w:hAnsi="Times New Roman" w:cs="Times New Roman"/>
          <w:b/>
          <w:sz w:val="36"/>
          <w:szCs w:val="36"/>
        </w:rPr>
        <w:t>»</w:t>
      </w:r>
    </w:p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/>
    <w:p w:rsidR="009C02DC" w:rsidRDefault="009C02DC">
      <w:bookmarkStart w:id="0" w:name="_GoBack"/>
      <w:bookmarkEnd w:id="0"/>
    </w:p>
    <w:p w:rsidR="009C02DC" w:rsidRDefault="009C02DC"/>
    <w:p w:rsidR="009C02DC" w:rsidRDefault="009C02DC" w:rsidP="00B40F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2DC" w:rsidRPr="009C02DC" w:rsidRDefault="009C02DC" w:rsidP="009C02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02DC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9C02DC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9C02DC">
        <w:rPr>
          <w:rFonts w:ascii="Times New Roman" w:hAnsi="Times New Roman" w:cs="Times New Roman"/>
          <w:b/>
          <w:sz w:val="28"/>
          <w:szCs w:val="28"/>
        </w:rPr>
        <w:t>ргун</w:t>
      </w:r>
      <w:proofErr w:type="spellEnd"/>
    </w:p>
    <w:p w:rsidR="009C02DC" w:rsidRPr="009C02DC" w:rsidRDefault="009C02DC" w:rsidP="009C02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2DC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программе развития (далее – Положение) Муниципального бюджетного дошкольного образовательного учреждения «Детский сад № 9 «Улыбка»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C02DC">
        <w:rPr>
          <w:rFonts w:ascii="Times New Roman" w:hAnsi="Times New Roman" w:cs="Times New Roman"/>
          <w:sz w:val="28"/>
          <w:szCs w:val="28"/>
        </w:rPr>
        <w:t>ргун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>»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1.1. Положение разработано с учетом приоритетов образовательной политики, закрепленных: 1.1.1. В документах федерального уровня: Федеральный закон от 29.12.2012 № 273-ФЗ "Об образовании в Российской Федерации" (п. 7 ч. 3 ст. 28); Государственная программа Российской Федерации "Развитие образования" на 2013-2020 годы, утв. распоряжением Правительства РФ от 22.11.2012 № 2148-р; Письмо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 1.1.2. В документах субъекта РФ: локальные нормативные акты; Устав ДОУ. 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 1.3. 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 1.4.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 1.5. </w:t>
      </w:r>
      <w:r w:rsidRPr="009C02D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носит среднесрочный характер (продолжительность от 2 до 5 лет) и ее действие рассчитано на 2015 – 2020 гг. 1.6. Программа разрабатывается и утверждается в ДОУ в соответствии с настоящим Положением. 1.7. Программа является направлением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 контроля в соответствии с годовым планом работы ДОУ. 1.8. Положение о Программе разрабатывается и утверждается Педагогическим советом в соответствии с порядком, предусмотренным ч. 2-3 ст. 30 Федерального закона от 29.12.2012 № 273-ФЗ "Об образовании в Российской Федерации", трудовым законодательством и др. 1.9. В Положение в установленном порядке могут вноситься изменения и (или) дополнения. 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2. Цель, задачи и функции Программы 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 2.1.1. Основные цели: - создание системы управленческих, методических и педагогических действий, направленных на повышение качества реализации основной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и технологий для воспитанников ДОУ; 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2.2.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 xml:space="preserve">Основными задачами Программы являются: фиксация и включение в контекст внешней среды существующего состояния и перспектив развития ДОУ; 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определение и описание образа желаемого будущего состояния ДОУ для формулирования ее стратегических </w:t>
      </w:r>
      <w:r w:rsidRPr="009C02DC">
        <w:rPr>
          <w:rFonts w:ascii="Times New Roman" w:hAnsi="Times New Roman" w:cs="Times New Roman"/>
          <w:sz w:val="28"/>
          <w:szCs w:val="28"/>
        </w:rPr>
        <w:lastRenderedPageBreak/>
        <w:t>и тактических целей развития;</w:t>
      </w:r>
      <w:proofErr w:type="gramEnd"/>
      <w:r w:rsidRPr="009C02DC">
        <w:rPr>
          <w:rFonts w:ascii="Times New Roman" w:hAnsi="Times New Roman" w:cs="Times New Roman"/>
          <w:sz w:val="28"/>
          <w:szCs w:val="28"/>
        </w:rPr>
        <w:t xml:space="preserve"> 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 2.3.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Основными функциями Программы являются: нормативная: является документом, обязательным для выполнения в полном объеме; целеполагания: определяет ценности и цели, ради достижения которых она введена в ДОУ; 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 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  <w:proofErr w:type="gramEnd"/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3. Структура и содержание Программы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3.1. Структура Программы определяется ДОУ самостоятельно. 3.2. Программа должна включать в себя следующие структурные элементы: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9C02DC">
        <w:rPr>
          <w:rFonts w:ascii="Times New Roman" w:hAnsi="Times New Roman" w:cs="Times New Roman"/>
          <w:sz w:val="28"/>
          <w:szCs w:val="28"/>
        </w:rPr>
        <w:t xml:space="preserve">аспорт Программы. -Информационная справка об образовательном учреждении. -Аналитическо-прогностическое обоснование. -Концептуальный проект желаемого будущего. -Стратегия и тактика перехода ДОУ в новое состояние. 3.3. Содержание Программы должно: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9C02DC">
        <w:rPr>
          <w:rFonts w:ascii="Times New Roman" w:hAnsi="Times New Roman" w:cs="Times New Roman"/>
          <w:sz w:val="28"/>
          <w:szCs w:val="28"/>
        </w:rPr>
        <w:t>тражать современные тенденции развития страны в целом и образования, в частности; -иметь инновационный характер; -учитывать региональную специфику, традиции развития образования; -обеспечивать решение задач в ходе мероприятий по разработке Программы; - отвечать специфике, традициям образовательной организации и запросам участников образовательных отношений.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4. Порядок разработки, утверждения и внесения изменений и (или) дополнений в Программу 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4.1. Порядок разработки Программы включает следующее: 4.1.1. Программу разрабатывает рабочая группа, состав которой утверждается приказом </w:t>
      </w:r>
      <w:r w:rsidRPr="009C02DC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заведующего ДОУ. 4.1.2. Рабочая группа разрабатывает план-график разработки Программы. 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 4.2. Порядок утверждения Программы предполагает следующие этапы: 4.2.1. Программа обсуждается и рассматривается на педагогическом совете, и после согласования с Учредителем, подписывается заведующим ДОУ на основании приказа. 4.3. Порядок внесения изменений и (или) дополнений в Программу включает следующее: 4.3.1. Основанием для внесения изменений и (или) дополнений могут быть: результаты мониторинга реализации мероприятий, оценки эффективности и достижения целевых индикаторов и показателей; невыполнение мероприятий Программы; издание стратегических документов на федеральном уровне; потеря актуальности отдельных мероприятий, проектов Программы. 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 4.4. Программа развития, разработанная согласно настоящему Положению, является собственностью образовательной организации. </w:t>
      </w:r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5. Порядок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5.1. 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 xml:space="preserve">Мониторинг результатов реализации мероприятий Программы организуется в путем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 5.2.Исполнитель Программы представляет полученную в рамках проведения </w:t>
      </w:r>
      <w:r w:rsidRPr="009C02DC">
        <w:rPr>
          <w:rFonts w:ascii="Times New Roman" w:hAnsi="Times New Roman" w:cs="Times New Roman"/>
          <w:sz w:val="28"/>
          <w:szCs w:val="28"/>
        </w:rPr>
        <w:lastRenderedPageBreak/>
        <w:t>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  <w:proofErr w:type="gramEnd"/>
    </w:p>
    <w:p w:rsidR="009C02DC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6. Оформление, размещение и хранение Программы</w:t>
      </w:r>
    </w:p>
    <w:p w:rsidR="00CD5D41" w:rsidRPr="009C02DC" w:rsidRDefault="009C02DC" w:rsidP="009C0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DC">
        <w:rPr>
          <w:rFonts w:ascii="Times New Roman" w:hAnsi="Times New Roman" w:cs="Times New Roman"/>
          <w:sz w:val="28"/>
          <w:szCs w:val="28"/>
        </w:rPr>
        <w:t xml:space="preserve"> 6.1. Программа оформляется на листах формата А</w:t>
      </w:r>
      <w:proofErr w:type="gramStart"/>
      <w:r w:rsidRPr="009C02D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C02DC">
        <w:rPr>
          <w:rFonts w:ascii="Times New Roman" w:hAnsi="Times New Roman" w:cs="Times New Roman"/>
          <w:sz w:val="28"/>
          <w:szCs w:val="28"/>
        </w:rPr>
        <w:t xml:space="preserve">, прошивается, скрепляется печатью. 6.2. Технические требования к оформлению Программы: 6.2.1. Текст набирается в редакторе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 xml:space="preserve">, 12-14, межстрочный интервал 1, 5, переносы в тексте не ставятся, выравнивание по ширине, абзац 1,25 см, поля: нижнее - 2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9C02D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C02DC">
        <w:rPr>
          <w:rFonts w:ascii="Times New Roman" w:hAnsi="Times New Roman" w:cs="Times New Roman"/>
          <w:sz w:val="28"/>
          <w:szCs w:val="28"/>
        </w:rPr>
        <w:t>. Таблицы вставляются непосредственно в текст. 6.2.2. Титульный лист считается первым, но не нумеруется, также как и листы приложений. На титульном листе указывается: гриф «согласовано», «утверждено»; название Программы; срок реализации Программы. 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 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sectPr w:rsidR="00CD5D41" w:rsidRPr="009C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37"/>
    <w:rsid w:val="005829B7"/>
    <w:rsid w:val="00716B06"/>
    <w:rsid w:val="009C02DC"/>
    <w:rsid w:val="00B40F78"/>
    <w:rsid w:val="00BA6F37"/>
    <w:rsid w:val="00CD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semiHidden/>
    <w:rsid w:val="009C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02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semiHidden/>
    <w:rsid w:val="009C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02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4</cp:revision>
  <cp:lastPrinted>2018-05-07T10:59:00Z</cp:lastPrinted>
  <dcterms:created xsi:type="dcterms:W3CDTF">2018-05-07T07:43:00Z</dcterms:created>
  <dcterms:modified xsi:type="dcterms:W3CDTF">2018-12-11T10:56:00Z</dcterms:modified>
</cp:coreProperties>
</file>