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AB0" w:rsidRDefault="00BF45B2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СОГЛАСОВАНО</w:t>
      </w:r>
      <w:r w:rsid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4B4CDA" w:rsidRDefault="004B4CDA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Протокол заседания </w:t>
      </w:r>
    </w:p>
    <w:p w:rsidR="00F27AB0" w:rsidRDefault="00BF45B2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педагогическ</w:t>
      </w:r>
      <w:r w:rsidR="004B4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совет</w:t>
      </w:r>
      <w:r w:rsidR="004B4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</w:p>
    <w:p w:rsidR="00BF45B2" w:rsidRPr="00F27AB0" w:rsidRDefault="00BF45B2" w:rsidP="00BF45B2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</w:t>
      </w: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04 </w:t>
      </w: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</w:t>
      </w:r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  <w:r w:rsidR="004B4CD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№01</w:t>
      </w:r>
    </w:p>
    <w:p w:rsidR="00F27AB0" w:rsidRP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6185" w:rsidRPr="00F27AB0" w:rsidRDefault="00F27AB0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B66185" w:rsidRPr="00F27AB0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 </w:t>
      </w:r>
    </w:p>
    <w:p w:rsidR="00B66185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B66185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6185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6185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45B2" w:rsidRDefault="00BF45B2" w:rsidP="00B66185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F45B2" w:rsidRDefault="00244D3F" w:rsidP="00B66185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            </w:t>
      </w:r>
      <w:r w:rsidR="00BF45B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УТВЕРЖДЕНО</w:t>
      </w:r>
    </w:p>
    <w:p w:rsidR="00B66185" w:rsidRDefault="00244D3F" w:rsidP="00B66185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п</w:t>
      </w:r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риказом</w:t>
      </w:r>
      <w:r w:rsidR="00B66185"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МБДОУ</w:t>
      </w:r>
    </w:p>
    <w:p w:rsidR="00B66185" w:rsidRDefault="00244D3F" w:rsidP="00B66185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="00B66185"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«Детский сад №</w:t>
      </w:r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9</w:t>
      </w:r>
    </w:p>
    <w:p w:rsidR="00B66185" w:rsidRDefault="00244D3F" w:rsidP="00B66185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</w:t>
      </w:r>
      <w:r w:rsidR="00B66185"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Улыбка</w:t>
      </w:r>
      <w:r w:rsidR="00B66185"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г. Аргун»</w:t>
      </w:r>
    </w:p>
    <w:p w:rsidR="00B66185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="00244D3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</w:t>
      </w:r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2B4F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«</w:t>
      </w:r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02» 04 </w:t>
      </w:r>
      <w:r w:rsidR="002B4F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201</w:t>
      </w:r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</w:t>
      </w:r>
      <w:r w:rsidR="002B4F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 №</w:t>
      </w:r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</w:t>
      </w:r>
      <w:r w:rsidR="00277A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bookmarkStart w:id="0" w:name="_GoBack"/>
      <w:bookmarkEnd w:id="0"/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-А</w:t>
      </w:r>
    </w:p>
    <w:p w:rsidR="00B66185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6185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6185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6185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6185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6185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B66185" w:rsidRPr="00F27AB0" w:rsidRDefault="00B66185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sectPr w:rsidR="00B66185" w:rsidRPr="00F27AB0" w:rsidSect="00B66185">
          <w:headerReference w:type="default" r:id="rId7"/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27AB0" w:rsidRP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F27AB0" w:rsidRDefault="00F27AB0" w:rsidP="00B66185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  <w:r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ab/>
      </w:r>
    </w:p>
    <w:p w:rsidR="00F27AB0" w:rsidRDefault="00F27AB0" w:rsidP="00F27AB0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F27AB0" w:rsidRDefault="00F27AB0" w:rsidP="00F27AB0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</w:pPr>
    </w:p>
    <w:p w:rsidR="00F27AB0" w:rsidRPr="00F27AB0" w:rsidRDefault="00F27AB0" w:rsidP="00F27AB0">
      <w:pPr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b/>
          <w:bCs/>
          <w:color w:val="000000"/>
          <w:sz w:val="48"/>
          <w:lang w:eastAsia="ru-RU"/>
        </w:rPr>
        <w:t>Положение</w:t>
      </w:r>
    </w:p>
    <w:p w:rsidR="00F27AB0" w:rsidRPr="00F27AB0" w:rsidRDefault="00F27AB0" w:rsidP="00F27AB0">
      <w:pPr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7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порядке подготовки и организации проведения </w:t>
      </w:r>
      <w:proofErr w:type="spellStart"/>
      <w:r w:rsidRPr="00F27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самообследования</w:t>
      </w:r>
      <w:proofErr w:type="spellEnd"/>
    </w:p>
    <w:p w:rsidR="00F27AB0" w:rsidRPr="00F27AB0" w:rsidRDefault="00F27AB0" w:rsidP="00F27AB0">
      <w:pPr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F27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МБДОУ «Детский сад № </w:t>
      </w:r>
      <w:r w:rsidR="00F44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Pr="00F27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«</w:t>
      </w:r>
      <w:r w:rsidR="00F44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Улыбка</w:t>
      </w:r>
      <w:r w:rsidRPr="00F27A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г. Аргун»</w:t>
      </w:r>
    </w:p>
    <w:p w:rsidR="00F27AB0" w:rsidRDefault="00F27AB0" w:rsidP="00F27AB0">
      <w:pPr>
        <w:spacing w:after="0" w:line="36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Default="00F27AB0" w:rsidP="00F27AB0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Pr="004B4CDA" w:rsidRDefault="002B4F42" w:rsidP="002B4F42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proofErr w:type="spellStart"/>
      <w:r w:rsidRPr="004B4CD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г.Аргун</w:t>
      </w:r>
      <w:proofErr w:type="spellEnd"/>
      <w:r w:rsidRPr="004B4CD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, 201</w:t>
      </w:r>
      <w:r w:rsidR="00F44675" w:rsidRPr="004B4CD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4B4CDA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г.</w:t>
      </w:r>
    </w:p>
    <w:p w:rsidR="00F27AB0" w:rsidRPr="00F27AB0" w:rsidRDefault="00F27AB0" w:rsidP="00F27AB0">
      <w:pPr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1. Общие положения</w:t>
      </w:r>
    </w:p>
    <w:p w:rsidR="00F27AB0" w:rsidRPr="00F27AB0" w:rsidRDefault="00F27AB0" w:rsidP="00F27AB0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1.1. </w:t>
      </w:r>
      <w:r w:rsidR="00941DD3"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Настоящее Положение определяет порядок и принципы проведения </w:t>
      </w:r>
      <w:proofErr w:type="spellStart"/>
      <w:r w:rsidR="00941DD3"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="00941DD3"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41DD3"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МБДОУ «Детский сад №</w:t>
      </w:r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9</w:t>
      </w:r>
      <w:r w:rsidR="00941D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41DD3"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="00F44675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Улыбка</w:t>
      </w:r>
      <w:r w:rsidR="00941DD3" w:rsidRPr="00F27AB0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» г. Аргун»</w:t>
      </w:r>
      <w:r w:rsidR="00941DD3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41DD3"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(далее – 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Учреждение</w:t>
      </w:r>
      <w:r w:rsidR="00941DD3"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)</w:t>
      </w:r>
      <w:r w:rsidR="00CF7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разработано в соответствии с 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 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 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29 Федерального закона от 29 декабря 2012 г. № 273-ФЗ «Об образовании в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Российской Федерации»; приказом Министерства образования и науки Российской Федерации от 14 июля 2013 года № 462 «Об утверждении порядка проведения </w:t>
      </w:r>
      <w:proofErr w:type="spellStart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образовательной организации».</w:t>
      </w:r>
    </w:p>
    <w:p w:rsidR="00F27AB0" w:rsidRPr="00F27AB0" w:rsidRDefault="00F27AB0" w:rsidP="00F27AB0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Pr="00F27AB0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Самообследование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</w:t>
      </w:r>
      <w:r w:rsidRPr="00F27AB0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9"/>
          <w:lang w:eastAsia="ru-RU"/>
        </w:rPr>
        <w:t xml:space="preserve">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процедура, которая проводится ежегодно, носит системный характер, направлена на развитие образовательной среды и педагогического процесса.</w:t>
      </w:r>
    </w:p>
    <w:p w:rsidR="00F27AB0" w:rsidRPr="00F27AB0" w:rsidRDefault="00F27AB0" w:rsidP="00F27AB0">
      <w:pPr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2. Цели </w:t>
      </w:r>
      <w:proofErr w:type="spellStart"/>
      <w:r w:rsidRPr="00F27A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</w:p>
    <w:p w:rsidR="00F27AB0" w:rsidRPr="00F27AB0" w:rsidRDefault="00F27AB0" w:rsidP="00F27AB0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2.1. обеспечение доступности и открытости информации о деятельности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Учреждения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27AB0" w:rsidRPr="00F27AB0" w:rsidRDefault="00F27AB0" w:rsidP="00F27AB0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получение объективной информаци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 состоянии образовательной деятельности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Учреждении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7AB0" w:rsidRPr="00F27AB0" w:rsidRDefault="00F27AB0" w:rsidP="00F27AB0">
      <w:pPr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3. Этапы, сроки и ответственные за проведение </w:t>
      </w:r>
      <w:proofErr w:type="spellStart"/>
      <w:r w:rsidRPr="00F27A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</w:p>
    <w:p w:rsidR="00F27AB0" w:rsidRPr="00F27AB0" w:rsidRDefault="00F27AB0" w:rsidP="00F27AB0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.1. планирование и подготовка работ по проведению </w:t>
      </w:r>
      <w:proofErr w:type="spellStart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(апрель — май текущего года на отчетный период);</w:t>
      </w:r>
    </w:p>
    <w:p w:rsidR="00F27AB0" w:rsidRPr="00F27AB0" w:rsidRDefault="00F27AB0" w:rsidP="00F27AB0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.2. организация и проведение процедуры </w:t>
      </w:r>
      <w:proofErr w:type="spellStart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(май — август текущего года на отчетный период);</w:t>
      </w:r>
    </w:p>
    <w:p w:rsidR="00F27AB0" w:rsidRPr="00F27AB0" w:rsidRDefault="00F27AB0" w:rsidP="00F27AB0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.3. обобщение полученных результатов и на их основе формирование отчета (май — август текущего года на отчетный период);</w:t>
      </w:r>
    </w:p>
    <w:p w:rsidR="00F27AB0" w:rsidRPr="00F27AB0" w:rsidRDefault="00F27AB0" w:rsidP="00F27AB0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.4. рассмотрение отчета Педагогическим советом или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 производственном совещании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Учреждения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(август текущего года на отчетный период).</w:t>
      </w:r>
    </w:p>
    <w:p w:rsidR="00F27AB0" w:rsidRPr="00F27AB0" w:rsidRDefault="00F27AB0" w:rsidP="00F27AB0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.5.Ответственные за проведение </w:t>
      </w:r>
      <w:proofErr w:type="spellStart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закрепляются в приказе, в соответствии с прилагаемым к приказу планом — графиком проведения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941DD3" w:rsidRDefault="00941DD3" w:rsidP="00F27AB0">
      <w:pPr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F27AB0" w:rsidRPr="00F27AB0" w:rsidRDefault="00F27AB0" w:rsidP="00F27AB0">
      <w:pPr>
        <w:spacing w:after="0" w:line="36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4. Содержание </w:t>
      </w:r>
      <w:proofErr w:type="spellStart"/>
      <w:r w:rsidRPr="00F27A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</w:p>
    <w:p w:rsidR="00F27AB0" w:rsidRPr="00F27AB0" w:rsidRDefault="00941DD3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4.1. </w:t>
      </w:r>
      <w:r w:rsidR="00F27AB0"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 часть (аналитическая):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образовательной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системы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Учреждения.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содержания и качества подготовки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организации учебного процесса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качества кадрового, учебно-методического, библиотечно-информационного 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материально-технической базы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Анализ функционирования внутренней системы оценки качества образования.</w:t>
      </w:r>
    </w:p>
    <w:p w:rsidR="00F27AB0" w:rsidRPr="00F27AB0" w:rsidRDefault="00941DD3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4.2. </w:t>
      </w:r>
      <w:r w:rsidR="00F27AB0"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 часть (показатели деятельности</w:t>
      </w:r>
      <w:r w:rsid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Учреждения</w:t>
      </w:r>
      <w:r w:rsidR="00F27AB0" w:rsidRPr="00F27AB0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):</w:t>
      </w:r>
    </w:p>
    <w:p w:rsidR="00F27AB0" w:rsidRPr="00F27AB0" w:rsidRDefault="00941DD3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бщие сведения об Учреждении</w:t>
      </w:r>
      <w:r w:rsidR="00F27AB0"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F27AB0" w:rsidRPr="00F27AB0" w:rsidRDefault="00F27AB0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.1. Реквизиты лицензии (орган, выдавший лицензию; номер лицензии, серия, номер бланка; начало периода действия; окончание периода действия);</w:t>
      </w:r>
    </w:p>
    <w:p w:rsidR="00F27AB0" w:rsidRPr="00F27AB0" w:rsidRDefault="00F27AB0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.2. Общая численность детей: в возрасте до 3 лет; в возрасте от 3 до 7 лет;</w:t>
      </w:r>
    </w:p>
    <w:p w:rsidR="00F27AB0" w:rsidRPr="00F27AB0" w:rsidRDefault="00F27AB0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.3. Реализуемые образовательные программы в соответствии с лицензией (основные и дополнительные) (перечислить);</w:t>
      </w:r>
    </w:p>
    <w:p w:rsidR="00F27AB0" w:rsidRPr="00F27AB0" w:rsidRDefault="00F27AB0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.4. Численность и доля воспитанников по основным образовательным программам дошкольного образования, в том числе:</w:t>
      </w:r>
    </w:p>
    <w:p w:rsidR="00F27AB0" w:rsidRPr="00F27AB0" w:rsidRDefault="00F27AB0" w:rsidP="00F27AB0">
      <w:pPr>
        <w:spacing w:after="0" w:line="360" w:lineRule="auto"/>
        <w:ind w:left="360" w:hanging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режиме полного дня (8-12 часов);</w:t>
      </w:r>
    </w:p>
    <w:p w:rsidR="00F27AB0" w:rsidRPr="00F27AB0" w:rsidRDefault="00F27AB0" w:rsidP="00F27AB0">
      <w:pPr>
        <w:spacing w:after="0" w:line="360" w:lineRule="auto"/>
        <w:ind w:left="360" w:hanging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 режиме кратковременного пребывания (3-5 часов)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7AB0" w:rsidRPr="00F27AB0" w:rsidRDefault="00F27AB0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.5. Осуществление присмотра и ухода за детьми (наряду с реализацией дошкольной образовательной программы):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численность и доля детей в общей численности обучающ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ихся, получающих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услуги присмотра и ухода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7AB0" w:rsidRPr="00F27AB0" w:rsidRDefault="00F27AB0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.6. Количество/доля обучающихся</w:t>
      </w:r>
      <w:r w:rsidR="00CF754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воспитанников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ограниченными возможностями здоровья, получающих услуги:</w:t>
      </w:r>
    </w:p>
    <w:p w:rsidR="00F27AB0" w:rsidRPr="00F27AB0" w:rsidRDefault="00F27AB0" w:rsidP="00F27AB0">
      <w:pPr>
        <w:spacing w:after="0" w:line="360" w:lineRule="auto"/>
        <w:ind w:left="360" w:hanging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коррекции недостатков в физическом и (или) психическом развитии;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освоению основной образовательной программы дошкольного образования;</w:t>
      </w:r>
    </w:p>
    <w:p w:rsidR="00F27AB0" w:rsidRPr="00F27AB0" w:rsidRDefault="00F27AB0" w:rsidP="00F27AB0">
      <w:pPr>
        <w:spacing w:after="0" w:line="360" w:lineRule="auto"/>
        <w:ind w:left="360" w:hanging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 присмотру и уходу.</w:t>
      </w:r>
    </w:p>
    <w:p w:rsidR="00F27AB0" w:rsidRPr="00F27AB0" w:rsidRDefault="00F27AB0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Качество реализации основной образовательной программы дошкольного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образования, а также присмотра и ухода за детьми:</w:t>
      </w:r>
    </w:p>
    <w:p w:rsidR="00F27AB0" w:rsidRPr="00F27AB0" w:rsidRDefault="00F27AB0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ровень заболеваемости детей (средний показатель пропуска дошкольной образовательной организации по болезни на одного ребенка);</w:t>
      </w:r>
    </w:p>
    <w:p w:rsidR="00F27AB0" w:rsidRPr="00F27AB0" w:rsidRDefault="00F27AB0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.2. Характеристики развития детей: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доля детей, имеющий высокий уровень развития личностных качеств в соответствии с возрастом;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доля детей, имеющий средний уровень развития личностных качеств в соответствии с возрастом;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доля детей, имеющий низкий уровень развития личностных качеств в соответствии с возрастом.</w:t>
      </w:r>
    </w:p>
    <w:p w:rsidR="00F27AB0" w:rsidRPr="00F27AB0" w:rsidRDefault="00F27AB0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.3. Соответствие показателей развития детей ожиданиям родителей:</w:t>
      </w:r>
    </w:p>
    <w:p w:rsidR="00F27AB0" w:rsidRPr="00F27AB0" w:rsidRDefault="00F27AB0" w:rsidP="00941DD3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доля родителей, удовлетворенных успехами своего ребенка в 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чреждении;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доля родителей, не вполне удовлетворенных успехами своего ребенка в 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чреждении;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доля родителей, не удовлетворенных успехами своего ребенка в 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чреждении;</w:t>
      </w:r>
    </w:p>
    <w:p w:rsidR="00F27AB0" w:rsidRPr="00F27AB0" w:rsidRDefault="00F27AB0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.4. Соответствие уровня оказания образовательных услуг ожиданиям родителей</w:t>
      </w:r>
    </w:p>
    <w:p w:rsidR="00F27AB0" w:rsidRPr="00F27AB0" w:rsidRDefault="00F27AB0" w:rsidP="00F27AB0">
      <w:pPr>
        <w:spacing w:after="0" w:line="360" w:lineRule="auto"/>
        <w:ind w:left="360" w:hanging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доля родителей, полагающих уровень образовательных услуг высоким;</w:t>
      </w:r>
    </w:p>
    <w:p w:rsidR="00F27AB0" w:rsidRPr="00F27AB0" w:rsidRDefault="00F27AB0" w:rsidP="00F27AB0">
      <w:pPr>
        <w:spacing w:after="0" w:line="360" w:lineRule="auto"/>
        <w:ind w:left="360" w:hanging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доля родителей, полагающих уровень образовательных услуг средним;</w:t>
      </w:r>
    </w:p>
    <w:p w:rsidR="00F27AB0" w:rsidRPr="00F27AB0" w:rsidRDefault="00F27AB0" w:rsidP="00F27AB0">
      <w:pPr>
        <w:spacing w:after="0" w:line="360" w:lineRule="auto"/>
        <w:ind w:left="360" w:hanging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доля родителей, полагающих уровень образовательных услуг низким;</w:t>
      </w:r>
    </w:p>
    <w:p w:rsidR="00F27AB0" w:rsidRPr="00F27AB0" w:rsidRDefault="00F27AB0" w:rsidP="00F27AB0">
      <w:pPr>
        <w:spacing w:after="0" w:line="360" w:lineRule="auto"/>
        <w:ind w:firstLine="360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.5. Соответствие уровня оказания услуг по присмотру и уходу за детьми ожиданиям родителей: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доля родителей, полагающих уровень услуг по присмотру и уходу за детьми высоким;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lastRenderedPageBreak/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доля родителей, полагающих уровень услуг по присмотру и уходу за детьми средним;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доля родителей, полагающих уровень услуг по присмотру и уходу за детьми низким.</w:t>
      </w:r>
    </w:p>
    <w:p w:rsidR="00F27AB0" w:rsidRPr="00F27AB0" w:rsidRDefault="00F27AB0" w:rsidP="00F27AB0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Кадровое обеспечение учебного процесса: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.1. Общая численность педагогических работников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.2. Количество/доля педагогических работников, имеющих высшее образование, из них: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.2.1. непедагогическое.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.3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Количество/доля педагогических работников, имеющих среднее специальное образование, из них: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.3.1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непедагогическое.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.4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Количество/доля педагогических работников, которым по результатам аттестации присвоена квалификационная категория, из них: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.4.1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высшая;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.4.2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первая;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.5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Количество/доля педагогических работников, педагогический стаж работы которых составляет: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.5.1 до 5 лет, в том числе молодых специалистов;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.5.2 свыше 30 лет;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.6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Количество/доля педагогических работников в возрасте до 30 лет;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.7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Количество/доля педагогических работников в возрасте от 55 лет;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.8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Количество/доля педагогических работников и управленческих кадров, прошедших за последние 5 лет повышение квалификации/переподготовку по профилю осуществляемой ими образовательной деятельности в учреждениях высшего профессионального образования, а также в учреждениях системы переподготовки и повышения квалификации.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.9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Доля педагогических и управленческих кадров, прошедших повышение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квалификации для работы по ФГОС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(в общей численности педагогических и управленческих кадров), в том числе: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.10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Соотношение педагог/ребенок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Учреждении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.11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Наличие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Учреждении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специалистов: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музыкального руководителя;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инструктора по физкультуре;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педагогов коррекционного обучения (при наличии групп компенсирующей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направленности);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педагога-психолога;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медицинской сестры, работающей на постоянной основе;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специалистов по лечебной физкультуре (для ослабленных, часто болеющих детей, детей с ограниченными возможностями здоровья).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sym w:font="Symbol" w:char="F0B7"/>
      </w:r>
    </w:p>
    <w:p w:rsidR="00F27AB0" w:rsidRPr="00F27AB0" w:rsidRDefault="00F27AB0" w:rsidP="00F27AB0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Инфраструктура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Учреждения</w:t>
      </w:r>
      <w:r w:rsidRPr="00F27AB0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>: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с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облюдение в группах гигиенических норм площади на одного ребенка (нормативов наполняемости групп);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 н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аличие физкультурного и музыкального залов;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.3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аличие прогулочных площадок, обеспечивающих физическую активность и разнообразную игровую деятельность детей на прогулке;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5.4. о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снащение групп мебелью, игровым и дидактически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 материалом в соответствии с 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ФГОС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ДО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5.5. н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аличие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Учреждении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возможностей, необходимых для организации питания детей;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5.6. н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аличие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Учреждении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возможностей для дополнительного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образования детей;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5.7. н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аличие возможностей для работы специалистов, в том числе для педагогов коррекционного образования;</w:t>
      </w:r>
    </w:p>
    <w:p w:rsidR="00F27AB0" w:rsidRPr="00F27AB0" w:rsidRDefault="00F27AB0" w:rsidP="00F27AB0">
      <w:pPr>
        <w:spacing w:after="0" w:line="36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5.8. н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аличие дополнительных помещений для организации разнообразной деятельности детей.</w:t>
      </w:r>
    </w:p>
    <w:p w:rsidR="00F27AB0" w:rsidRPr="00F27AB0" w:rsidRDefault="00F27AB0" w:rsidP="00F27AB0">
      <w:pPr>
        <w:spacing w:after="0" w:line="360" w:lineRule="auto"/>
        <w:ind w:firstLine="708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F27A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5. Результаты </w:t>
      </w:r>
      <w:proofErr w:type="spellStart"/>
      <w:r w:rsidRPr="00F27AB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</w:p>
    <w:p w:rsidR="00F27AB0" w:rsidRPr="00F27AB0" w:rsidRDefault="00F27AB0" w:rsidP="00F27AB0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Результаты </w:t>
      </w:r>
      <w:proofErr w:type="spellStart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оформляются в виде отчета по </w:t>
      </w:r>
      <w:proofErr w:type="spellStart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самообследованию</w:t>
      </w:r>
      <w:proofErr w:type="spellEnd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соответствии с п. IV. Содержание </w:t>
      </w:r>
      <w:proofErr w:type="spellStart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27AB0" w:rsidRPr="00941DD3" w:rsidRDefault="00F27AB0" w:rsidP="00941DD3">
      <w:pPr>
        <w:spacing w:after="0" w:line="36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szCs w:val="24"/>
          <w:lang w:eastAsia="ru-RU"/>
        </w:rPr>
      </w:pP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Отчет по </w:t>
      </w:r>
      <w:proofErr w:type="spellStart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самообследованию</w:t>
      </w:r>
      <w:proofErr w:type="spellEnd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оформляется по состоянию на 1 августа текущего года отчетного периода, заверяется заведующим</w:t>
      </w:r>
      <w:r w:rsidR="00941DD3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Учреждением</w:t>
      </w:r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Не позднее 1 сентября текущего года, отчет о результатах </w:t>
      </w:r>
      <w:proofErr w:type="spellStart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самообследования</w:t>
      </w:r>
      <w:proofErr w:type="spellEnd"/>
      <w:r w:rsidRPr="00F27AB0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размещается на официальном сайте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Учреждения</w:t>
      </w:r>
      <w:r w:rsidRPr="00F27AB0">
        <w:rPr>
          <w:rFonts w:ascii="Times New Roman" w:eastAsia="Times New Roman" w:hAnsi="Times New Roman" w:cs="Times New Roman"/>
          <w:color w:val="000000"/>
          <w:sz w:val="29"/>
          <w:szCs w:val="29"/>
          <w:bdr w:val="none" w:sz="0" w:space="0" w:color="auto" w:frame="1"/>
          <w:lang w:eastAsia="ru-RU"/>
        </w:rPr>
        <w:t xml:space="preserve"> </w:t>
      </w:r>
      <w:r w:rsidRPr="00941DD3">
        <w:rPr>
          <w:rFonts w:ascii="Times New Roman" w:eastAsia="Times New Roman" w:hAnsi="Times New Roman" w:cs="Times New Roman"/>
          <w:color w:val="000000"/>
          <w:sz w:val="28"/>
          <w:szCs w:val="29"/>
          <w:bdr w:val="none" w:sz="0" w:space="0" w:color="auto" w:frame="1"/>
          <w:lang w:eastAsia="ru-RU"/>
        </w:rPr>
        <w:t>в информационно-телекоммуникационной сети Интернет.</w:t>
      </w:r>
    </w:p>
    <w:p w:rsidR="00655964" w:rsidRPr="00F27AB0" w:rsidRDefault="00655964" w:rsidP="00F27AB0">
      <w:pPr>
        <w:spacing w:line="360" w:lineRule="auto"/>
        <w:contextualSpacing/>
        <w:jc w:val="both"/>
        <w:rPr>
          <w:rFonts w:ascii="Times New Roman" w:hAnsi="Times New Roman" w:cs="Times New Roman"/>
        </w:rPr>
      </w:pPr>
    </w:p>
    <w:sectPr w:rsidR="00655964" w:rsidRPr="00F27AB0" w:rsidSect="00F27AB0">
      <w:headerReference w:type="default" r:id="rId8"/>
      <w:type w:val="continuous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2DB" w:rsidRDefault="009572DB" w:rsidP="00F27AB0">
      <w:pPr>
        <w:spacing w:after="0" w:line="240" w:lineRule="auto"/>
      </w:pPr>
      <w:r>
        <w:separator/>
      </w:r>
    </w:p>
  </w:endnote>
  <w:endnote w:type="continuationSeparator" w:id="0">
    <w:p w:rsidR="009572DB" w:rsidRDefault="009572DB" w:rsidP="00F27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2DB" w:rsidRDefault="009572DB" w:rsidP="00F27AB0">
      <w:pPr>
        <w:spacing w:after="0" w:line="240" w:lineRule="auto"/>
      </w:pPr>
      <w:r>
        <w:separator/>
      </w:r>
    </w:p>
  </w:footnote>
  <w:footnote w:type="continuationSeparator" w:id="0">
    <w:p w:rsidR="009572DB" w:rsidRDefault="009572DB" w:rsidP="00F27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85" w:rsidRDefault="00B66185">
    <w:pPr>
      <w:pStyle w:val="a4"/>
      <w:jc w:val="right"/>
    </w:pPr>
  </w:p>
  <w:p w:rsidR="00B66185" w:rsidRDefault="00B66185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539403"/>
    </w:sdtPr>
    <w:sdtEndPr/>
    <w:sdtContent>
      <w:p w:rsidR="00F27AB0" w:rsidRDefault="00E5745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7A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7AB0" w:rsidRDefault="00F27AB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7AB0"/>
    <w:rsid w:val="000A2ACC"/>
    <w:rsid w:val="000D1266"/>
    <w:rsid w:val="001F0391"/>
    <w:rsid w:val="00243DDA"/>
    <w:rsid w:val="00244D3F"/>
    <w:rsid w:val="00277A61"/>
    <w:rsid w:val="002B06E8"/>
    <w:rsid w:val="002B4F42"/>
    <w:rsid w:val="004B4CDA"/>
    <w:rsid w:val="005B56D2"/>
    <w:rsid w:val="00655964"/>
    <w:rsid w:val="00890947"/>
    <w:rsid w:val="00941DD3"/>
    <w:rsid w:val="009572DB"/>
    <w:rsid w:val="00B66185"/>
    <w:rsid w:val="00BF45B2"/>
    <w:rsid w:val="00CE38C7"/>
    <w:rsid w:val="00CF7547"/>
    <w:rsid w:val="00D04F9E"/>
    <w:rsid w:val="00E5745A"/>
    <w:rsid w:val="00F27AB0"/>
    <w:rsid w:val="00F44675"/>
    <w:rsid w:val="00F7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27AB0"/>
    <w:rPr>
      <w:b/>
      <w:bCs/>
    </w:rPr>
  </w:style>
  <w:style w:type="character" w:customStyle="1" w:styleId="apple-converted-space">
    <w:name w:val="apple-converted-space"/>
    <w:basedOn w:val="a0"/>
    <w:rsid w:val="00F27AB0"/>
  </w:style>
  <w:style w:type="paragraph" w:styleId="a4">
    <w:name w:val="header"/>
    <w:basedOn w:val="a"/>
    <w:link w:val="a5"/>
    <w:uiPriority w:val="99"/>
    <w:unhideWhenUsed/>
    <w:rsid w:val="00F27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7AB0"/>
  </w:style>
  <w:style w:type="paragraph" w:styleId="a6">
    <w:name w:val="footer"/>
    <w:basedOn w:val="a"/>
    <w:link w:val="a7"/>
    <w:uiPriority w:val="99"/>
    <w:semiHidden/>
    <w:unhideWhenUsed/>
    <w:rsid w:val="00F27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27AB0"/>
  </w:style>
  <w:style w:type="paragraph" w:styleId="a8">
    <w:name w:val="Balloon Text"/>
    <w:basedOn w:val="a"/>
    <w:link w:val="a9"/>
    <w:uiPriority w:val="99"/>
    <w:semiHidden/>
    <w:unhideWhenUsed/>
    <w:rsid w:val="00BF4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F45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1193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компутер</cp:lastModifiedBy>
  <cp:revision>7</cp:revision>
  <cp:lastPrinted>2018-05-07T11:09:00Z</cp:lastPrinted>
  <dcterms:created xsi:type="dcterms:W3CDTF">2018-01-27T16:29:00Z</dcterms:created>
  <dcterms:modified xsi:type="dcterms:W3CDTF">2018-12-11T11:12:00Z</dcterms:modified>
</cp:coreProperties>
</file>